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64"/>
        <w:gridCol w:w="5164"/>
      </w:tblGrid>
      <w:tr w:rsidR="005378A8" w14:paraId="234C492C" w14:textId="77777777" w:rsidTr="005378A8">
        <w:tc>
          <w:tcPr>
            <w:tcW w:w="9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19A67D" w14:textId="77777777" w:rsidR="005378A8" w:rsidRPr="00A13A26" w:rsidRDefault="005378A8" w:rsidP="00941A7F">
            <w:pPr>
              <w:pStyle w:val="Heading"/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14EB6B" w14:textId="77777777" w:rsidR="005378A8" w:rsidRDefault="005378A8" w:rsidP="00941A7F">
            <w:pPr>
              <w:pStyle w:val="Heading"/>
              <w:spacing w:before="0" w:after="0"/>
              <w:ind w:left="178" w:right="-1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2</w:t>
            </w:r>
          </w:p>
          <w:p w14:paraId="600119AE" w14:textId="77777777" w:rsidR="005378A8" w:rsidRDefault="005378A8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</w:p>
          <w:p w14:paraId="2D9831D4" w14:textId="403F85E9" w:rsidR="005378A8" w:rsidRDefault="005378A8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1676211D" w14:textId="77777777" w:rsidR="005378A8" w:rsidRDefault="005378A8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 Краснодар муниципальной </w:t>
            </w:r>
          </w:p>
          <w:p w14:paraId="42BC5035" w14:textId="2543007A" w:rsidR="005378A8" w:rsidRDefault="005378A8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услуги «Регистрация заявлений</w:t>
            </w:r>
          </w:p>
          <w:p w14:paraId="13E48142" w14:textId="77777777" w:rsidR="005378A8" w:rsidRDefault="005378A8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проведении общественной </w:t>
            </w:r>
          </w:p>
          <w:p w14:paraId="4D5DD1F4" w14:textId="4E1B99B5" w:rsidR="005378A8" w:rsidRDefault="005378A8" w:rsidP="00941A7F">
            <w:pPr>
              <w:pStyle w:val="aff"/>
              <w:ind w:left="178" w:right="-117"/>
              <w:jc w:val="center"/>
              <w:rPr>
                <w:b/>
                <w:bCs/>
              </w:rPr>
            </w:pPr>
            <w:r>
              <w:rPr>
                <w:bCs/>
                <w:sz w:val="28"/>
                <w:szCs w:val="28"/>
              </w:rPr>
              <w:t>экологической экспертизы»</w:t>
            </w:r>
          </w:p>
        </w:tc>
      </w:tr>
    </w:tbl>
    <w:p w14:paraId="30070F36" w14:textId="77777777" w:rsidR="005378A8" w:rsidRDefault="005378A8">
      <w:pPr>
        <w:widowControl w:val="0"/>
        <w:ind w:left="5103"/>
        <w:jc w:val="right"/>
        <w:outlineLvl w:val="1"/>
        <w:rPr>
          <w:rFonts w:eastAsia="PT Astra Serif" w:cs="PT Astra Serif"/>
          <w:szCs w:val="28"/>
        </w:rPr>
      </w:pPr>
    </w:p>
    <w:p w14:paraId="482CF29A" w14:textId="77777777" w:rsidR="00BB036F" w:rsidRDefault="00BB036F">
      <w:pPr>
        <w:widowControl w:val="0"/>
        <w:tabs>
          <w:tab w:val="left" w:pos="3402"/>
        </w:tabs>
        <w:jc w:val="right"/>
        <w:outlineLvl w:val="1"/>
        <w:rPr>
          <w:rFonts w:ascii="PT Astra Serif" w:eastAsia="PT Astra Serif" w:hAnsi="PT Astra Serif" w:cs="PT Astra Serif"/>
          <w:szCs w:val="24"/>
        </w:rPr>
      </w:pPr>
    </w:p>
    <w:p w14:paraId="7F63E69E" w14:textId="77777777" w:rsidR="00BB036F" w:rsidRDefault="005378A8">
      <w:pPr>
        <w:pStyle w:val="afe"/>
        <w:jc w:val="center"/>
        <w:rPr>
          <w:b/>
          <w:sz w:val="28"/>
          <w:szCs w:val="28"/>
          <w:shd w:val="clear" w:color="auto" w:fill="FFFFFF"/>
        </w:rPr>
      </w:pPr>
      <w:r>
        <w:rPr>
          <w:rFonts w:eastAsia="Calibri" w:cs="PT Astra Serif"/>
          <w:b/>
          <w:sz w:val="28"/>
          <w:szCs w:val="28"/>
          <w:shd w:val="clear" w:color="auto" w:fill="FFFFFF"/>
        </w:rPr>
        <w:t>Идентификаторы категорий (признаков) заявителей</w:t>
      </w:r>
    </w:p>
    <w:p w14:paraId="290F7A56" w14:textId="77777777" w:rsidR="005378A8" w:rsidRPr="005378A8" w:rsidRDefault="005378A8">
      <w:pPr>
        <w:widowControl w:val="0"/>
        <w:tabs>
          <w:tab w:val="left" w:pos="3402"/>
        </w:tabs>
        <w:jc w:val="center"/>
        <w:outlineLvl w:val="1"/>
        <w:rPr>
          <w:rFonts w:eastAsia="PT Astra Serif" w:cs="PT Astra Serif"/>
          <w:szCs w:val="26"/>
        </w:rPr>
      </w:pPr>
    </w:p>
    <w:p w14:paraId="47F5450B" w14:textId="77777777" w:rsidR="00BB036F" w:rsidRPr="005378A8" w:rsidRDefault="00BB036F">
      <w:pPr>
        <w:widowControl w:val="0"/>
        <w:tabs>
          <w:tab w:val="left" w:pos="3402"/>
        </w:tabs>
        <w:jc w:val="center"/>
        <w:outlineLvl w:val="1"/>
        <w:rPr>
          <w:rFonts w:ascii="PT Astra Serif" w:eastAsia="PT Astra Serif" w:hAnsi="PT Astra Serif" w:cs="PT Astra Serif"/>
          <w:sz w:val="26"/>
          <w:szCs w:val="26"/>
        </w:rPr>
      </w:pPr>
    </w:p>
    <w:tbl>
      <w:tblPr>
        <w:tblW w:w="14565" w:type="dxa"/>
        <w:jc w:val="right"/>
        <w:tblLayout w:type="fixed"/>
        <w:tblLook w:val="04A0" w:firstRow="1" w:lastRow="0" w:firstColumn="1" w:lastColumn="0" w:noHBand="0" w:noVBand="1"/>
      </w:tblPr>
      <w:tblGrid>
        <w:gridCol w:w="614"/>
        <w:gridCol w:w="6690"/>
        <w:gridCol w:w="7261"/>
      </w:tblGrid>
      <w:tr w:rsidR="00BB036F" w14:paraId="35600975" w14:textId="77777777">
        <w:trPr>
          <w:trHeight w:val="325"/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682AD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</w:pPr>
            <w:r>
              <w:rPr>
                <w:rFonts w:eastAsia="PT Astra Serif" w:cs="PT Astra Serif"/>
                <w:sz w:val="24"/>
                <w:szCs w:val="24"/>
              </w:rPr>
              <w:t>№ п/п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FEBDC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</w:pPr>
            <w:r>
              <w:rPr>
                <w:rFonts w:eastAsia="PT Astra Serif" w:cs="PT Astra Serif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81590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</w:pPr>
            <w:r>
              <w:rPr>
                <w:rFonts w:eastAsia="PT Astra Serif" w:cs="PT Astra Serif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</w:tr>
      <w:tr w:rsidR="00BB036F" w14:paraId="02796E80" w14:textId="77777777" w:rsidTr="005378A8">
        <w:trPr>
          <w:trHeight w:val="273"/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57A6AB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7DA1CDCD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43612FF4" w14:textId="77777777" w:rsidR="00BB036F" w:rsidRDefault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3</w:t>
            </w:r>
          </w:p>
        </w:tc>
      </w:tr>
      <w:tr w:rsidR="005378A8" w14:paraId="51AA179A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90C339" w14:textId="6BEB1254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2751" w14:textId="3070A34D" w:rsidR="005378A8" w:rsidRDefault="005378A8" w:rsidP="005378A8">
            <w:pPr>
              <w:jc w:val="both"/>
            </w:pPr>
            <w:r w:rsidRPr="00A43ABF">
              <w:rPr>
                <w:sz w:val="24"/>
                <w:szCs w:val="24"/>
              </w:rPr>
              <w:t>Общественные объединения и другие негосударственные некоммерческие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3571" w14:textId="1C4138D6" w:rsidR="005378A8" w:rsidRDefault="005378A8" w:rsidP="005378A8">
            <w:pPr>
              <w:widowControl w:val="0"/>
              <w:tabs>
                <w:tab w:val="left" w:pos="3402"/>
              </w:tabs>
              <w:jc w:val="both"/>
              <w:outlineLvl w:val="1"/>
            </w:pPr>
            <w:r>
              <w:rPr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  <w:r w:rsidRPr="00A43ABF">
              <w:rPr>
                <w:color w:val="000000" w:themeColor="text1"/>
                <w:sz w:val="24"/>
                <w:szCs w:val="24"/>
              </w:rPr>
              <w:t>, указанный в</w:t>
            </w:r>
            <w:r>
              <w:rPr>
                <w:color w:val="000000" w:themeColor="text1"/>
                <w:sz w:val="24"/>
                <w:szCs w:val="24"/>
              </w:rPr>
              <w:t xml:space="preserve"> подпункте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7.1 пункта 7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подраздела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раздела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Админ</w:t>
            </w:r>
            <w:r>
              <w:rPr>
                <w:color w:val="000000" w:themeColor="text1"/>
                <w:sz w:val="24"/>
                <w:szCs w:val="24"/>
              </w:rPr>
              <w:t>и-</w:t>
            </w:r>
            <w:r w:rsidRPr="00A43ABF">
              <w:rPr>
                <w:color w:val="000000" w:themeColor="text1"/>
                <w:sz w:val="24"/>
                <w:szCs w:val="24"/>
              </w:rPr>
              <w:t>стративного регламента</w:t>
            </w:r>
            <w:r>
              <w:rPr>
                <w:color w:val="000000" w:themeColor="text1"/>
                <w:sz w:val="24"/>
                <w:szCs w:val="24"/>
              </w:rPr>
              <w:t>, в виде</w:t>
            </w:r>
            <w:r>
              <w:t xml:space="preserve"> </w:t>
            </w:r>
            <w:r w:rsidRPr="00524F86">
              <w:rPr>
                <w:color w:val="000000" w:themeColor="text1"/>
                <w:sz w:val="24"/>
                <w:szCs w:val="24"/>
              </w:rPr>
              <w:t>решени</w:t>
            </w:r>
            <w:r>
              <w:rPr>
                <w:color w:val="000000" w:themeColor="text1"/>
                <w:sz w:val="24"/>
                <w:szCs w:val="24"/>
              </w:rPr>
              <w:t xml:space="preserve">я </w:t>
            </w:r>
            <w:r w:rsidRPr="00524F86">
              <w:rPr>
                <w:color w:val="000000" w:themeColor="text1"/>
                <w:sz w:val="24"/>
                <w:szCs w:val="24"/>
              </w:rPr>
              <w:t>о регистрации заявления о проведении общественной экологической экспертизы на терри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24F86">
              <w:rPr>
                <w:color w:val="000000" w:themeColor="text1"/>
                <w:sz w:val="24"/>
                <w:szCs w:val="24"/>
              </w:rPr>
              <w:t>тории муниципального образования город Краснодар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5378A8" w14:paraId="351C611D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5849D6" w14:textId="75AA038E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8B2E228" w14:textId="22DF2124" w:rsidR="005378A8" w:rsidRDefault="005378A8" w:rsidP="005378A8">
            <w:pPr>
              <w:jc w:val="both"/>
              <w:rPr>
                <w:rFonts w:eastAsia="PT Astra Serif" w:cs="PT Astra Serif"/>
                <w:sz w:val="24"/>
                <w:szCs w:val="28"/>
                <w:lang w:eastAsia="en-US"/>
              </w:rPr>
            </w:pPr>
            <w:r w:rsidRPr="00A43ABF">
              <w:rPr>
                <w:sz w:val="24"/>
                <w:szCs w:val="24"/>
                <w:lang w:eastAsia="ru-RU"/>
              </w:rPr>
              <w:t>Заявители, ранее обратившиеся за получением муници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A43ABF">
              <w:rPr>
                <w:sz w:val="24"/>
                <w:szCs w:val="24"/>
                <w:lang w:eastAsia="ru-RU"/>
              </w:rPr>
              <w:t>пальной услуги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43ABF">
              <w:rPr>
                <w:sz w:val="24"/>
                <w:szCs w:val="24"/>
                <w:lang w:eastAsia="ru-RU"/>
              </w:rPr>
              <w:t xml:space="preserve"> </w:t>
            </w:r>
            <w:r w:rsidRPr="00A43ABF">
              <w:rPr>
                <w:rFonts w:eastAsiaTheme="minorHAnsi"/>
                <w:sz w:val="24"/>
                <w:szCs w:val="24"/>
                <w:lang w:eastAsia="ru-RU"/>
              </w:rPr>
              <w:t>по результатам предоставления которой выданы документы с допущенными опечатками и ошибками</w:t>
            </w:r>
            <w:r>
              <w:rPr>
                <w:rFonts w:eastAsiaTheme="min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19B125E" w14:textId="3DCA7784" w:rsidR="005378A8" w:rsidRDefault="005378A8" w:rsidP="005378A8">
            <w:pPr>
              <w:widowControl w:val="0"/>
              <w:tabs>
                <w:tab w:val="left" w:pos="3402"/>
              </w:tabs>
              <w:jc w:val="both"/>
              <w:outlineLvl w:val="1"/>
            </w:pPr>
            <w:r>
              <w:rPr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  <w:r w:rsidRPr="00A43ABF">
              <w:rPr>
                <w:color w:val="000000" w:themeColor="text1"/>
                <w:sz w:val="24"/>
                <w:szCs w:val="24"/>
              </w:rPr>
              <w:t>, указанный в</w:t>
            </w:r>
            <w:r>
              <w:rPr>
                <w:color w:val="000000" w:themeColor="text1"/>
                <w:sz w:val="24"/>
                <w:szCs w:val="24"/>
              </w:rPr>
              <w:t xml:space="preserve"> подпункте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7.2 пункта 7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подраздела </w:t>
            </w:r>
            <w:r w:rsidRPr="00244C9E">
              <w:rPr>
                <w:color w:val="000000" w:themeColor="text1"/>
                <w:sz w:val="24"/>
                <w:szCs w:val="24"/>
              </w:rPr>
              <w:t>II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244C9E">
              <w:rPr>
                <w:color w:val="000000" w:themeColor="text1"/>
                <w:sz w:val="24"/>
                <w:szCs w:val="24"/>
              </w:rPr>
              <w:t>III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раздела </w:t>
            </w:r>
            <w:r w:rsidRPr="00244C9E">
              <w:rPr>
                <w:color w:val="000000" w:themeColor="text1"/>
                <w:sz w:val="24"/>
                <w:szCs w:val="24"/>
              </w:rPr>
              <w:t>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Админи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A43ABF">
              <w:rPr>
                <w:color w:val="000000" w:themeColor="text1"/>
                <w:sz w:val="24"/>
                <w:szCs w:val="24"/>
              </w:rPr>
              <w:t>стративного регламента</w:t>
            </w:r>
            <w:r>
              <w:rPr>
                <w:color w:val="000000" w:themeColor="text1"/>
                <w:sz w:val="24"/>
                <w:szCs w:val="24"/>
              </w:rPr>
              <w:t>, в виде</w:t>
            </w:r>
            <w:r w:rsidRPr="00244C9E">
              <w:rPr>
                <w:color w:val="000000" w:themeColor="text1"/>
                <w:sz w:val="24"/>
                <w:szCs w:val="24"/>
              </w:rPr>
              <w:t xml:space="preserve"> документ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244C9E">
              <w:rPr>
                <w:color w:val="000000" w:themeColor="text1"/>
                <w:sz w:val="24"/>
                <w:szCs w:val="24"/>
              </w:rPr>
              <w:t>, выданн</w:t>
            </w:r>
            <w:r>
              <w:rPr>
                <w:color w:val="000000" w:themeColor="text1"/>
                <w:sz w:val="24"/>
                <w:szCs w:val="24"/>
              </w:rPr>
              <w:t>ого</w:t>
            </w:r>
            <w:r w:rsidRPr="00244C9E">
              <w:rPr>
                <w:color w:val="000000" w:themeColor="text1"/>
                <w:sz w:val="24"/>
                <w:szCs w:val="24"/>
              </w:rPr>
              <w:t xml:space="preserve"> по резуль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244C9E">
              <w:rPr>
                <w:color w:val="000000" w:themeColor="text1"/>
                <w:sz w:val="24"/>
                <w:szCs w:val="24"/>
              </w:rPr>
              <w:t>тату ранее предоставленной муниципальной услуги, без опечаток и ошибок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5378A8" w14:paraId="1D72C31C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00CC32" w14:textId="7D0CD7CF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8877" w14:textId="65072177" w:rsidR="005378A8" w:rsidRDefault="005378A8" w:rsidP="005378A8">
            <w:pPr>
              <w:jc w:val="both"/>
              <w:rPr>
                <w:rFonts w:eastAsia="PT Astra Serif" w:cs="PT Astra Serif"/>
                <w:sz w:val="24"/>
                <w:szCs w:val="24"/>
              </w:rPr>
            </w:pPr>
            <w:r w:rsidRPr="00A43ABF">
              <w:rPr>
                <w:sz w:val="24"/>
                <w:szCs w:val="24"/>
                <w:lang w:eastAsia="ru-RU"/>
              </w:rPr>
              <w:t>Заявители, ранее обратившиеся за получением муници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A43ABF">
              <w:rPr>
                <w:sz w:val="24"/>
                <w:szCs w:val="24"/>
                <w:lang w:eastAsia="ru-RU"/>
              </w:rPr>
              <w:t>пальной услуги</w:t>
            </w:r>
            <w:r w:rsidRPr="00A43ABF">
              <w:rPr>
                <w:rFonts w:eastAsiaTheme="minorHAnsi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43ABF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за выдачей дубликата документа, выданного по результату её предоставления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EFBB" w14:textId="1B57D381" w:rsidR="005378A8" w:rsidRPr="005378A8" w:rsidRDefault="005378A8" w:rsidP="005378A8">
            <w:pPr>
              <w:widowControl w:val="0"/>
              <w:tabs>
                <w:tab w:val="left" w:pos="3402"/>
              </w:tabs>
              <w:jc w:val="both"/>
              <w:outlineLvl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  <w:r w:rsidRPr="00A43ABF">
              <w:rPr>
                <w:color w:val="000000" w:themeColor="text1"/>
                <w:sz w:val="24"/>
                <w:szCs w:val="24"/>
              </w:rPr>
              <w:t>, указанный в</w:t>
            </w:r>
            <w:r>
              <w:rPr>
                <w:color w:val="000000" w:themeColor="text1"/>
                <w:sz w:val="24"/>
                <w:szCs w:val="24"/>
              </w:rPr>
              <w:t xml:space="preserve"> подпункте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7.3 пункта 7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подраздела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раздела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A43ABF">
              <w:rPr>
                <w:color w:val="000000" w:themeColor="text1"/>
                <w:sz w:val="24"/>
                <w:szCs w:val="24"/>
              </w:rPr>
              <w:t xml:space="preserve"> Админи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A43ABF">
              <w:rPr>
                <w:color w:val="000000" w:themeColor="text1"/>
                <w:sz w:val="24"/>
                <w:szCs w:val="24"/>
              </w:rPr>
              <w:t>стративного регламента</w:t>
            </w:r>
            <w:r>
              <w:rPr>
                <w:color w:val="000000" w:themeColor="text1"/>
                <w:sz w:val="24"/>
                <w:szCs w:val="24"/>
              </w:rPr>
              <w:t>, в виде</w:t>
            </w:r>
            <w:r>
              <w:t xml:space="preserve"> </w:t>
            </w:r>
            <w:r w:rsidRPr="00244C9E">
              <w:rPr>
                <w:color w:val="000000" w:themeColor="text1"/>
                <w:sz w:val="24"/>
                <w:szCs w:val="24"/>
              </w:rPr>
              <w:t>дубликат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244C9E">
              <w:rPr>
                <w:color w:val="000000" w:themeColor="text1"/>
                <w:sz w:val="24"/>
                <w:szCs w:val="24"/>
              </w:rPr>
              <w:t xml:space="preserve"> документа, выданного по результату ранее предоставленной муниципальной услуги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5378A8" w14:paraId="1C239CC7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9D52CA" w14:textId="70C021BF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D7FD" w14:textId="561E67FC" w:rsidR="005378A8" w:rsidRDefault="005378A8" w:rsidP="005378A8">
            <w:pPr>
              <w:jc w:val="both"/>
              <w:rPr>
                <w:rFonts w:eastAsia="PT Astra Serif" w:cs="PT Astra Serif"/>
                <w:sz w:val="24"/>
                <w:szCs w:val="24"/>
              </w:rPr>
            </w:pPr>
            <w:r w:rsidRPr="00244C9E">
              <w:rPr>
                <w:sz w:val="24"/>
                <w:szCs w:val="24"/>
                <w:lang w:eastAsia="ru-RU"/>
              </w:rPr>
              <w:t xml:space="preserve">От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>имени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 xml:space="preserve"> заявителя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 xml:space="preserve"> могут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 xml:space="preserve"> действовать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 xml:space="preserve"> его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>представители, наделённые</w:t>
            </w:r>
            <w:r>
              <w:rPr>
                <w:sz w:val="24"/>
                <w:szCs w:val="24"/>
                <w:lang w:eastAsia="ru-RU"/>
              </w:rPr>
              <w:t xml:space="preserve">  </w:t>
            </w:r>
            <w:r w:rsidRPr="00244C9E">
              <w:rPr>
                <w:sz w:val="24"/>
                <w:szCs w:val="24"/>
                <w:lang w:eastAsia="ru-RU"/>
              </w:rPr>
              <w:t xml:space="preserve"> соответствующими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44C9E">
              <w:rPr>
                <w:sz w:val="24"/>
                <w:szCs w:val="24"/>
                <w:lang w:eastAsia="ru-RU"/>
              </w:rPr>
              <w:t>полномочиями</w:t>
            </w:r>
            <w:r>
              <w:rPr>
                <w:sz w:val="24"/>
                <w:szCs w:val="24"/>
                <w:lang w:eastAsia="ru-RU"/>
              </w:rPr>
              <w:t xml:space="preserve">  </w:t>
            </w:r>
            <w:r w:rsidRPr="00244C9E">
              <w:rPr>
                <w:sz w:val="24"/>
                <w:szCs w:val="24"/>
                <w:lang w:eastAsia="ru-RU"/>
              </w:rPr>
              <w:t xml:space="preserve"> в </w:t>
            </w:r>
            <w:r>
              <w:rPr>
                <w:sz w:val="24"/>
                <w:szCs w:val="24"/>
                <w:lang w:eastAsia="ru-RU"/>
              </w:rPr>
              <w:t xml:space="preserve">  </w:t>
            </w:r>
            <w:r w:rsidRPr="00244C9E">
              <w:rPr>
                <w:sz w:val="24"/>
                <w:szCs w:val="24"/>
                <w:lang w:eastAsia="ru-RU"/>
              </w:rPr>
              <w:t>порядке,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DF20" w14:textId="721D34AE" w:rsidR="005378A8" w:rsidRDefault="005378A8" w:rsidP="005378A8">
            <w:pPr>
              <w:widowControl w:val="0"/>
              <w:tabs>
                <w:tab w:val="left" w:pos="2536"/>
                <w:tab w:val="left" w:pos="3402"/>
              </w:tabs>
              <w:jc w:val="both"/>
              <w:outlineLvl w:val="1"/>
              <w:rPr>
                <w:rFonts w:eastAsia="PT Astra Serif" w:cs="PT Astra Serif"/>
                <w:sz w:val="24"/>
                <w:szCs w:val="24"/>
              </w:rPr>
            </w:pPr>
            <w:r w:rsidRPr="00244C9E">
              <w:rPr>
                <w:color w:val="000000" w:themeColor="text1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Pr="005378A8">
              <w:rPr>
                <w:color w:val="000000" w:themeColor="text1"/>
                <w:sz w:val="24"/>
                <w:szCs w:val="24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 xml:space="preserve">ункте </w:t>
            </w:r>
            <w:r w:rsidRPr="005378A8">
              <w:rPr>
                <w:color w:val="000000" w:themeColor="text1"/>
                <w:sz w:val="24"/>
                <w:szCs w:val="24"/>
              </w:rPr>
              <w:t xml:space="preserve">7 подраздела II.III раздела II </w:t>
            </w:r>
            <w:r w:rsidRPr="005378A8">
              <w:rPr>
                <w:color w:val="000000" w:themeColor="text1"/>
                <w:spacing w:val="-2"/>
                <w:sz w:val="24"/>
                <w:szCs w:val="24"/>
              </w:rPr>
              <w:t>Административного регламента,</w:t>
            </w:r>
          </w:p>
        </w:tc>
      </w:tr>
      <w:tr w:rsidR="005378A8" w14:paraId="74C21E2A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17A556" w14:textId="5DFD2370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9C66" w14:textId="53457553" w:rsidR="005378A8" w:rsidRPr="005378A8" w:rsidRDefault="005378A8" w:rsidP="005378A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CBD2" w14:textId="2AB2D1BD" w:rsidR="005378A8" w:rsidRPr="00244C9E" w:rsidRDefault="005378A8" w:rsidP="005378A8">
            <w:pPr>
              <w:widowControl w:val="0"/>
              <w:tabs>
                <w:tab w:val="left" w:pos="1261"/>
              </w:tabs>
              <w:jc w:val="center"/>
              <w:outlineLvl w:val="1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3</w:t>
            </w:r>
          </w:p>
        </w:tc>
      </w:tr>
      <w:tr w:rsidR="005378A8" w14:paraId="66EF60DC" w14:textId="77777777" w:rsidTr="005378A8">
        <w:trPr>
          <w:jc w:val="righ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B93847" w14:textId="77777777" w:rsidR="005378A8" w:rsidRDefault="005378A8" w:rsidP="005378A8">
            <w:pPr>
              <w:widowControl w:val="0"/>
              <w:tabs>
                <w:tab w:val="left" w:pos="3402"/>
              </w:tabs>
              <w:jc w:val="center"/>
              <w:outlineLvl w:val="1"/>
              <w:rPr>
                <w:rFonts w:ascii="PT Astra Serif" w:eastAsia="PT Astra Serif" w:hAnsi="PT Astra Serif" w:cs="PT Astra Serif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B0C5" w14:textId="7239956C" w:rsidR="005378A8" w:rsidRPr="00244C9E" w:rsidRDefault="005378A8" w:rsidP="005378A8">
            <w:pPr>
              <w:jc w:val="both"/>
              <w:rPr>
                <w:sz w:val="24"/>
                <w:szCs w:val="24"/>
                <w:lang w:eastAsia="ru-RU"/>
              </w:rPr>
            </w:pPr>
            <w:r w:rsidRPr="005378A8">
              <w:rPr>
                <w:sz w:val="24"/>
                <w:szCs w:val="24"/>
                <w:lang w:eastAsia="ru-RU"/>
              </w:rPr>
              <w:t>установленном законодательством Российской Федерации.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3927" w14:textId="44195CA6" w:rsidR="005378A8" w:rsidRPr="00244C9E" w:rsidRDefault="005378A8" w:rsidP="005378A8">
            <w:pPr>
              <w:widowControl w:val="0"/>
              <w:tabs>
                <w:tab w:val="left" w:pos="3402"/>
              </w:tabs>
              <w:jc w:val="both"/>
              <w:outlineLvl w:val="1"/>
              <w:rPr>
                <w:color w:val="000000" w:themeColor="text1"/>
                <w:sz w:val="24"/>
                <w:szCs w:val="24"/>
              </w:rPr>
            </w:pPr>
            <w:r w:rsidRPr="00244C9E">
              <w:rPr>
                <w:color w:val="000000" w:themeColor="text1"/>
                <w:sz w:val="24"/>
                <w:szCs w:val="24"/>
              </w:rPr>
              <w:t>в виде решения о регистрации заявления о проведении обще</w:t>
            </w:r>
            <w:r w:rsidR="00E244C1">
              <w:rPr>
                <w:color w:val="000000" w:themeColor="text1"/>
                <w:sz w:val="24"/>
                <w:szCs w:val="24"/>
              </w:rPr>
              <w:t>-</w:t>
            </w:r>
            <w:bookmarkStart w:id="0" w:name="_GoBack"/>
            <w:bookmarkEnd w:id="0"/>
            <w:r w:rsidRPr="00244C9E">
              <w:rPr>
                <w:color w:val="000000" w:themeColor="text1"/>
                <w:sz w:val="24"/>
                <w:szCs w:val="24"/>
              </w:rPr>
              <w:t>ственной экологической экспертизы на территории муници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244C9E">
              <w:rPr>
                <w:color w:val="000000" w:themeColor="text1"/>
                <w:sz w:val="24"/>
                <w:szCs w:val="24"/>
              </w:rPr>
              <w:t>пального образования город Краснодар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B90A55">
              <w:rPr>
                <w:color w:val="000000" w:themeColor="text1"/>
                <w:sz w:val="24"/>
                <w:szCs w:val="24"/>
              </w:rPr>
              <w:t xml:space="preserve">документа, выданного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B90A55">
              <w:rPr>
                <w:color w:val="000000" w:themeColor="text1"/>
                <w:sz w:val="24"/>
                <w:szCs w:val="24"/>
              </w:rPr>
              <w:t xml:space="preserve">по результату ранее предоставленной муниципальной услуги,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B90A55">
              <w:rPr>
                <w:color w:val="000000" w:themeColor="text1"/>
                <w:sz w:val="24"/>
                <w:szCs w:val="24"/>
              </w:rPr>
              <w:t>без опечаток и ошибок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B90A55">
              <w:rPr>
                <w:color w:val="000000" w:themeColor="text1"/>
                <w:sz w:val="24"/>
                <w:szCs w:val="24"/>
              </w:rPr>
              <w:t xml:space="preserve">дубликата документа, выданного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B90A55">
              <w:rPr>
                <w:color w:val="000000" w:themeColor="text1"/>
                <w:sz w:val="24"/>
                <w:szCs w:val="24"/>
              </w:rPr>
              <w:t>по результату ранее предоставленной муниципальной услуги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0C9CE91" w14:textId="77777777" w:rsidR="00BB036F" w:rsidRDefault="00BB036F">
      <w:pPr>
        <w:widowControl w:val="0"/>
        <w:tabs>
          <w:tab w:val="left" w:pos="3402"/>
        </w:tabs>
        <w:outlineLvl w:val="1"/>
        <w:rPr>
          <w:rFonts w:ascii="PT Astra Serif" w:eastAsia="PT Astra Serif" w:hAnsi="PT Astra Serif" w:cs="PT Astra Serif"/>
          <w:szCs w:val="24"/>
        </w:rPr>
      </w:pPr>
    </w:p>
    <w:p w14:paraId="09067D67" w14:textId="77777777" w:rsidR="00BB036F" w:rsidRDefault="00BB036F">
      <w:pPr>
        <w:widowControl w:val="0"/>
        <w:tabs>
          <w:tab w:val="left" w:pos="3402"/>
        </w:tabs>
        <w:outlineLvl w:val="1"/>
        <w:rPr>
          <w:rFonts w:ascii="PT Astra Serif" w:eastAsia="PT Astra Serif" w:hAnsi="PT Astra Serif" w:cs="PT Astra Serif"/>
          <w:szCs w:val="24"/>
        </w:rPr>
      </w:pPr>
    </w:p>
    <w:p w14:paraId="59057B1C" w14:textId="77777777" w:rsidR="00BB036F" w:rsidRDefault="005378A8">
      <w:pPr>
        <w:spacing w:line="228" w:lineRule="auto"/>
        <w:jc w:val="both"/>
        <w:rPr>
          <w:rFonts w:ascii="PT Astra Serif" w:eastAsia="PT Astra Serif" w:hAnsi="PT Astra Serif" w:cs="PT Astra Serif"/>
        </w:rPr>
      </w:pPr>
      <w:r>
        <w:rPr>
          <w:rFonts w:ascii="PT Astra Serif" w:eastAsiaTheme="minorHAnsi" w:hAnsi="PT Astra Serif" w:cs="PT Astra Serif"/>
          <w:szCs w:val="28"/>
        </w:rPr>
        <w:t xml:space="preserve">Директор департамента городского </w:t>
      </w:r>
    </w:p>
    <w:p w14:paraId="4250BED5" w14:textId="678812B9" w:rsidR="00BB036F" w:rsidRDefault="005378A8">
      <w:pPr>
        <w:spacing w:line="228" w:lineRule="auto"/>
        <w:jc w:val="both"/>
        <w:rPr>
          <w:rFonts w:ascii="PT Astra Serif" w:eastAsia="PT Astra Serif" w:hAnsi="PT Astra Serif" w:cs="PT Astra Serif"/>
        </w:rPr>
      </w:pPr>
      <w:r>
        <w:rPr>
          <w:rFonts w:ascii="PT Astra Serif" w:eastAsiaTheme="minorHAnsi" w:hAnsi="PT Astra Serif" w:cs="PT Astra Serif"/>
          <w:szCs w:val="28"/>
        </w:rPr>
        <w:t xml:space="preserve">хозяйства и топливно-энергетического </w:t>
      </w:r>
    </w:p>
    <w:p w14:paraId="2EB5CD2B" w14:textId="77777777" w:rsidR="00BB036F" w:rsidRDefault="005378A8">
      <w:pPr>
        <w:spacing w:line="228" w:lineRule="auto"/>
        <w:jc w:val="both"/>
        <w:rPr>
          <w:rFonts w:ascii="PT Astra Serif" w:eastAsia="PT Astra Serif" w:hAnsi="PT Astra Serif" w:cs="PT Astra Serif"/>
        </w:rPr>
      </w:pPr>
      <w:r>
        <w:rPr>
          <w:rFonts w:ascii="PT Astra Serif" w:eastAsiaTheme="minorHAnsi" w:hAnsi="PT Astra Serif" w:cs="PT Astra Serif"/>
          <w:szCs w:val="28"/>
        </w:rPr>
        <w:t xml:space="preserve">комплекса администрации муниципального </w:t>
      </w:r>
    </w:p>
    <w:p w14:paraId="0F8CB1A8" w14:textId="77777777" w:rsidR="00BB036F" w:rsidRDefault="005378A8">
      <w:pPr>
        <w:spacing w:line="228" w:lineRule="auto"/>
        <w:jc w:val="both"/>
        <w:rPr>
          <w:rFonts w:ascii="PT Astra Serif" w:eastAsia="PT Astra Serif" w:hAnsi="PT Astra Serif" w:cs="PT Astra Serif"/>
        </w:rPr>
      </w:pPr>
      <w:r>
        <w:rPr>
          <w:rFonts w:ascii="PT Astra Serif" w:eastAsiaTheme="minorHAnsi" w:hAnsi="PT Astra Serif" w:cs="PT Astra Serif"/>
          <w:szCs w:val="28"/>
        </w:rPr>
        <w:t xml:space="preserve">образования город Краснодар                                                       </w:t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</w:r>
      <w:r>
        <w:rPr>
          <w:rFonts w:ascii="PT Astra Serif" w:eastAsiaTheme="minorHAnsi" w:hAnsi="PT Astra Serif" w:cs="PT Astra Serif"/>
          <w:szCs w:val="28"/>
        </w:rPr>
        <w:tab/>
        <w:t xml:space="preserve">     О.В.Шишковский</w:t>
      </w:r>
    </w:p>
    <w:sectPr w:rsidR="00BB036F">
      <w:headerReference w:type="default" r:id="rId6"/>
      <w:pgSz w:w="16838" w:h="11906" w:orient="landscape"/>
      <w:pgMar w:top="1134" w:right="567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4E4BB" w14:textId="77777777" w:rsidR="00C25A67" w:rsidRDefault="005378A8">
      <w:r>
        <w:separator/>
      </w:r>
    </w:p>
  </w:endnote>
  <w:endnote w:type="continuationSeparator" w:id="0">
    <w:p w14:paraId="19BE2964" w14:textId="77777777" w:rsidR="00C25A67" w:rsidRDefault="0053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83500" w14:textId="77777777" w:rsidR="00C25A67" w:rsidRDefault="005378A8">
      <w:r>
        <w:separator/>
      </w:r>
    </w:p>
  </w:footnote>
  <w:footnote w:type="continuationSeparator" w:id="0">
    <w:p w14:paraId="56D89F02" w14:textId="77777777" w:rsidR="00C25A67" w:rsidRDefault="0053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3B6D6" w14:textId="558DE904" w:rsidR="00BB036F" w:rsidRDefault="005378A8">
    <w:pPr>
      <w:pStyle w:val="af9"/>
      <w:jc w:val="center"/>
    </w:pPr>
    <w:r>
      <w:fldChar w:fldCharType="begin"/>
    </w:r>
    <w:r>
      <w:instrText xml:space="preserve"> PAGE </w:instrText>
    </w:r>
    <w:r>
      <w:fldChar w:fldCharType="separate"/>
    </w:r>
    <w:r w:rsidR="00E244C1">
      <w:rPr>
        <w:noProof/>
      </w:rPr>
      <w:t>2</w:t>
    </w:r>
    <w:r>
      <w:fldChar w:fldCharType="end"/>
    </w:r>
  </w:p>
  <w:p w14:paraId="5ADA0695" w14:textId="77777777" w:rsidR="00BB036F" w:rsidRDefault="00BB036F">
    <w:pPr>
      <w:pStyle w:val="af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6F"/>
    <w:rsid w:val="005378A8"/>
    <w:rsid w:val="00BB036F"/>
    <w:rsid w:val="00C25A67"/>
    <w:rsid w:val="00E2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4D86"/>
  <w15:docId w15:val="{F0360F52-2337-45E3-AE74-945CF05A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customStyle="1" w:styleId="a8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spacing w:after="160"/>
      <w:ind w:left="720"/>
      <w:contextualSpacing/>
    </w:pPr>
  </w:style>
  <w:style w:type="paragraph" w:styleId="af1">
    <w:name w:val="No Spacing"/>
    <w:uiPriority w:val="1"/>
    <w:qFormat/>
  </w:style>
  <w:style w:type="paragraph" w:styleId="af2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f4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uiPriority w:val="99"/>
    <w:semiHidden/>
    <w:unhideWhenUsed/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  <w:pPr>
      <w:spacing w:after="160" w:line="259" w:lineRule="auto"/>
    </w:pPr>
  </w:style>
  <w:style w:type="paragraph" w:styleId="af7">
    <w:name w:val="table of figures"/>
    <w:basedOn w:val="a"/>
    <w:uiPriority w:val="99"/>
    <w:unhideWhenUsed/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b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s16">
    <w:name w:val="s_16"/>
    <w:basedOn w:val="a"/>
    <w:qFormat/>
    <w:pPr>
      <w:suppressAutoHyphens w:val="0"/>
      <w:overflowPunct w:val="0"/>
      <w:contextualSpacing/>
    </w:pPr>
    <w:rPr>
      <w:szCs w:val="24"/>
    </w:rPr>
  </w:style>
  <w:style w:type="paragraph" w:customStyle="1" w:styleId="afc">
    <w:name w:val="Содержимое таблицы"/>
    <w:basedOn w:val="a"/>
    <w:qFormat/>
    <w:pPr>
      <w:widowControl w:val="0"/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overflowPunct w:val="0"/>
      <w:ind w:firstLine="720"/>
      <w:jc w:val="both"/>
      <w:textAlignment w:val="baseline"/>
    </w:pPr>
    <w:rPr>
      <w:rFonts w:ascii="Times New Roman" w:hAnsi="Times New Roman"/>
      <w:sz w:val="24"/>
    </w:rPr>
  </w:style>
  <w:style w:type="paragraph" w:customStyle="1" w:styleId="afe">
    <w:name w:val="Нормальный"/>
    <w:basedOn w:val="Standard"/>
    <w:qFormat/>
  </w:style>
  <w:style w:type="paragraph" w:customStyle="1" w:styleId="Heading">
    <w:name w:val="Heading"/>
    <w:basedOn w:val="a"/>
    <w:next w:val="ac"/>
    <w:rsid w:val="005378A8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after="120"/>
    </w:pPr>
    <w:rPr>
      <w:rFonts w:ascii="Arial" w:eastAsia="Microsoft YaHei" w:hAnsi="Arial"/>
      <w:szCs w:val="28"/>
    </w:rPr>
  </w:style>
  <w:style w:type="paragraph" w:styleId="aff">
    <w:name w:val="Normal (Web)"/>
    <w:basedOn w:val="a"/>
    <w:rsid w:val="005378A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dc:description/>
  <cp:lastModifiedBy>Дунаева Мария Юрьевна</cp:lastModifiedBy>
  <cp:revision>24</cp:revision>
  <cp:lastPrinted>2025-09-01T06:02:00Z</cp:lastPrinted>
  <dcterms:created xsi:type="dcterms:W3CDTF">2022-07-15T09:04:00Z</dcterms:created>
  <dcterms:modified xsi:type="dcterms:W3CDTF">2025-09-01T06:10:00Z</dcterms:modified>
  <dc:language>ru-RU</dc:language>
</cp:coreProperties>
</file>